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578AA" w14:textId="77777777" w:rsidR="00214592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63C007C" wp14:editId="46EB3D0F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E2E4A0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7A69CA47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782053F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2101AAD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DC420E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2DED973" w14:textId="77777777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A48B365" w14:textId="77777777" w:rsidR="00214592" w:rsidRDefault="007B53E8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 квіт</w:t>
      </w:r>
      <w:r w:rsidR="00984014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CF34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A224D8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857201"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14:paraId="12170064" w14:textId="77777777"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14:paraId="3DDED38B" w14:textId="77777777"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8F1058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2866612D" w14:textId="77777777" w:rsidR="00214592" w:rsidRDefault="00873152">
      <w:pPr>
        <w:spacing w:after="0" w:line="240" w:lineRule="auto"/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вартість майна для передачі</w:t>
      </w:r>
    </w:p>
    <w:p w14:paraId="7AAAC17A" w14:textId="77777777"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його в оренду </w:t>
      </w:r>
    </w:p>
    <w:p w14:paraId="03CD6620" w14:textId="77777777" w:rsidR="00214592" w:rsidRDefault="0021459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D39663" w14:textId="77777777" w:rsidR="00214592" w:rsidRDefault="00873152" w:rsidP="00661953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„Про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453D6015" w14:textId="77777777" w:rsidR="00214592" w:rsidRDefault="00873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5E9BD2E1" w14:textId="77777777" w:rsidR="00214592" w:rsidRDefault="0021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AF5E5FF" w14:textId="77777777" w:rsidR="003B3106" w:rsidRDefault="008F1058" w:rsidP="005E7D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висновки</w:t>
      </w:r>
      <w:r w:rsidR="003F46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</w:t>
      </w:r>
      <w:r w:rsidR="005E7D1F">
        <w:rPr>
          <w:rFonts w:ascii="Times New Roman" w:hAnsi="Times New Roman" w:cs="Times New Roman"/>
          <w:bCs/>
          <w:sz w:val="28"/>
          <w:szCs w:val="28"/>
          <w:lang w:val="uk-UA"/>
        </w:rPr>
        <w:t>айна для передачі його в оренду</w:t>
      </w:r>
      <w:r w:rsidR="003B310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14:paraId="66851C76" w14:textId="77777777" w:rsidR="007B53E8" w:rsidRPr="0065342B" w:rsidRDefault="003B3106" w:rsidP="00661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7B53E8">
        <w:rPr>
          <w:rFonts w:ascii="Times New Roman" w:hAnsi="Times New Roman" w:cs="Times New Roman"/>
          <w:sz w:val="28"/>
          <w:szCs w:val="28"/>
          <w:lang w:val="uk-UA"/>
        </w:rPr>
        <w:t>нежитлового</w:t>
      </w:r>
      <w:r w:rsidR="007B53E8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3E8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7B53E8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11,099</w:t>
      </w:r>
      <w:r w:rsidR="007B53E8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кв.м, </w:t>
      </w:r>
      <w:r w:rsidR="0072456D">
        <w:rPr>
          <w:rFonts w:ascii="Times New Roman" w:hAnsi="Times New Roman" w:cs="Times New Roman"/>
          <w:sz w:val="28"/>
          <w:szCs w:val="28"/>
          <w:lang w:val="uk-UA"/>
        </w:rPr>
        <w:t>вартістю 371</w:t>
      </w:r>
      <w:r w:rsidR="007B53E8">
        <w:rPr>
          <w:rFonts w:ascii="Times New Roman" w:hAnsi="Times New Roman" w:cs="Times New Roman"/>
          <w:sz w:val="28"/>
          <w:szCs w:val="28"/>
          <w:lang w:val="uk-UA"/>
        </w:rPr>
        <w:t xml:space="preserve">00,00 грн ( </w:t>
      </w:r>
      <w:r w:rsidR="0072456D">
        <w:rPr>
          <w:rFonts w:ascii="Times New Roman" w:hAnsi="Times New Roman" w:cs="Times New Roman"/>
          <w:sz w:val="28"/>
          <w:szCs w:val="28"/>
          <w:lang w:val="uk-UA"/>
        </w:rPr>
        <w:t>тридцять сім</w:t>
      </w:r>
      <w:r w:rsidR="007B53E8">
        <w:rPr>
          <w:rFonts w:ascii="Times New Roman" w:hAnsi="Times New Roman" w:cs="Times New Roman"/>
          <w:sz w:val="28"/>
          <w:szCs w:val="28"/>
          <w:lang w:val="uk-UA"/>
        </w:rPr>
        <w:t xml:space="preserve"> тисяч</w:t>
      </w:r>
      <w:r w:rsidR="0072456D">
        <w:rPr>
          <w:rFonts w:ascii="Times New Roman" w:hAnsi="Times New Roman" w:cs="Times New Roman"/>
          <w:sz w:val="28"/>
          <w:szCs w:val="28"/>
          <w:lang w:val="uk-UA"/>
        </w:rPr>
        <w:t xml:space="preserve"> сто</w:t>
      </w:r>
      <w:r w:rsidR="007B53E8">
        <w:rPr>
          <w:rFonts w:ascii="Times New Roman" w:hAnsi="Times New Roman" w:cs="Times New Roman"/>
          <w:sz w:val="28"/>
          <w:szCs w:val="28"/>
          <w:lang w:val="uk-UA"/>
        </w:rPr>
        <w:t xml:space="preserve"> гривень 00 коп.), </w:t>
      </w:r>
      <w:r w:rsidR="007B53E8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7B53E8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7B53E8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7B53E8">
        <w:rPr>
          <w:rFonts w:ascii="Times New Roman" w:hAnsi="Times New Roman" w:cs="Times New Roman"/>
          <w:sz w:val="28"/>
          <w:szCs w:val="28"/>
          <w:lang w:val="uk-UA"/>
        </w:rPr>
        <w:t>вул. Освітянська, 8, селище Покровське</w:t>
      </w:r>
      <w:r w:rsidR="007B53E8"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661953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7B53E8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661953">
        <w:rPr>
          <w:rFonts w:ascii="Times New Roman" w:hAnsi="Times New Roman" w:cs="Times New Roman"/>
          <w:sz w:val="28"/>
          <w:szCs w:val="28"/>
          <w:lang w:val="uk-UA"/>
        </w:rPr>
        <w:t>, Полтавська область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BA1B6E2" w14:textId="77777777" w:rsidR="008F1058" w:rsidRPr="0065342B" w:rsidRDefault="008F1058" w:rsidP="00661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нежитлового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приміщення, кімнати № 27,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19,5</w:t>
      </w:r>
      <w:r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кв.м,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вартістю 240000,00 грн ( двісті сорок тисяч гривень 00 коп.), 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CF05E8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>вул. Старокиївська, 6, м. Решетилівка</w:t>
      </w:r>
      <w:r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661953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661953">
        <w:rPr>
          <w:rFonts w:ascii="Times New Roman" w:hAnsi="Times New Roman" w:cs="Times New Roman"/>
          <w:sz w:val="28"/>
          <w:szCs w:val="28"/>
          <w:lang w:val="uk-UA"/>
        </w:rPr>
        <w:t>, Полтавська область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F1B1AD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3A0ED1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574105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660F2B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60C0DD" w14:textId="0F9897B7" w:rsidR="007B53E8" w:rsidRDefault="00EE28A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28A8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EE28A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E28A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E28A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E28A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E28A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E28A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E28A8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50D39967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B0EA52" w14:textId="77777777" w:rsidR="00214592" w:rsidRDefault="00214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1A26D3" w14:textId="77777777"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506117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2A993AF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1459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4C9FB" w14:textId="77777777" w:rsidR="00FF5614" w:rsidRDefault="00FF5614">
      <w:pPr>
        <w:spacing w:line="240" w:lineRule="auto"/>
      </w:pPr>
      <w:r>
        <w:separator/>
      </w:r>
    </w:p>
  </w:endnote>
  <w:endnote w:type="continuationSeparator" w:id="0">
    <w:p w14:paraId="59A91DEB" w14:textId="77777777" w:rsidR="00FF5614" w:rsidRDefault="00FF5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B9FB" w14:textId="77777777" w:rsidR="00FF5614" w:rsidRDefault="00FF5614">
      <w:pPr>
        <w:spacing w:after="0"/>
      </w:pPr>
      <w:r>
        <w:separator/>
      </w:r>
    </w:p>
  </w:footnote>
  <w:footnote w:type="continuationSeparator" w:id="0">
    <w:p w14:paraId="420B4FF9" w14:textId="77777777" w:rsidR="00FF5614" w:rsidRDefault="00FF56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100D3"/>
    <w:rsid w:val="00042522"/>
    <w:rsid w:val="001D0442"/>
    <w:rsid w:val="001D2A95"/>
    <w:rsid w:val="00214592"/>
    <w:rsid w:val="00311463"/>
    <w:rsid w:val="003B3106"/>
    <w:rsid w:val="003F1EAA"/>
    <w:rsid w:val="003F466E"/>
    <w:rsid w:val="0055125C"/>
    <w:rsid w:val="005E12D9"/>
    <w:rsid w:val="005E7D1F"/>
    <w:rsid w:val="006223B8"/>
    <w:rsid w:val="006262AC"/>
    <w:rsid w:val="00661953"/>
    <w:rsid w:val="00680704"/>
    <w:rsid w:val="0072456D"/>
    <w:rsid w:val="007B457A"/>
    <w:rsid w:val="007B53E8"/>
    <w:rsid w:val="00857201"/>
    <w:rsid w:val="00873152"/>
    <w:rsid w:val="00894E00"/>
    <w:rsid w:val="008F1058"/>
    <w:rsid w:val="00957159"/>
    <w:rsid w:val="00984014"/>
    <w:rsid w:val="009D1253"/>
    <w:rsid w:val="00A224D8"/>
    <w:rsid w:val="00A311F6"/>
    <w:rsid w:val="00A859DC"/>
    <w:rsid w:val="00AA4196"/>
    <w:rsid w:val="00AA5E94"/>
    <w:rsid w:val="00C64E1F"/>
    <w:rsid w:val="00C751CB"/>
    <w:rsid w:val="00C80C85"/>
    <w:rsid w:val="00CD7B75"/>
    <w:rsid w:val="00CF05E8"/>
    <w:rsid w:val="00CF34D8"/>
    <w:rsid w:val="00D652C9"/>
    <w:rsid w:val="00DD72CE"/>
    <w:rsid w:val="00DF72D3"/>
    <w:rsid w:val="00E30D88"/>
    <w:rsid w:val="00EE28A8"/>
    <w:rsid w:val="00F82B26"/>
    <w:rsid w:val="00FE3404"/>
    <w:rsid w:val="00FF5614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0676D2D"/>
  <w15:docId w15:val="{27B70B9E-F72B-4E7B-9BCF-B8C8A2EC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1138</Words>
  <Characters>650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154</cp:revision>
  <cp:lastPrinted>2024-01-11T06:33:00Z</cp:lastPrinted>
  <dcterms:created xsi:type="dcterms:W3CDTF">2019-09-26T11:25:00Z</dcterms:created>
  <dcterms:modified xsi:type="dcterms:W3CDTF">2026-05-07T12:34:00Z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